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line="480" w:lineRule="atLeast"/>
        <w:rPr>
          <w:rFonts w:cs="Helvetica"/>
          <w:color w:val="000000"/>
        </w:rPr>
      </w:pPr>
      <w:r>
        <w:rPr>
          <w:rFonts w:hint="eastAsia" w:cs="Helvetica"/>
          <w:color w:val="000000"/>
        </w:rPr>
        <w:t>被否决的投标人名称：</w:t>
      </w:r>
    </w:p>
    <w:p>
      <w:pPr>
        <w:pStyle w:val="4"/>
        <w:shd w:val="clear" w:color="auto" w:fill="FFFFFF"/>
        <w:spacing w:before="0" w:beforeAutospacing="0" w:after="0" w:afterAutospacing="0" w:line="480" w:lineRule="atLeast"/>
        <w:rPr>
          <w:rFonts w:cs="Helvetica"/>
          <w:color w:val="434343"/>
        </w:rPr>
      </w:pPr>
      <w:r>
        <w:rPr>
          <w:rFonts w:hint="eastAsia" w:cs="Helvetica"/>
          <w:color w:val="000000"/>
        </w:rPr>
        <w:t>（1）浙江东博建设有限公司</w:t>
      </w:r>
    </w:p>
    <w:p>
      <w:pPr>
        <w:pStyle w:val="4"/>
        <w:shd w:val="clear" w:color="auto" w:fill="FFFFFF"/>
        <w:spacing w:before="0" w:beforeAutospacing="0" w:after="0" w:afterAutospacing="0" w:line="480" w:lineRule="atLeast"/>
        <w:rPr>
          <w:rFonts w:cs="Helvetica"/>
        </w:rPr>
      </w:pPr>
      <w:r>
        <w:rPr>
          <w:rFonts w:hint="eastAsia" w:cs="Helvetica"/>
        </w:rPr>
        <w:t>否决依据：资格初审不通过</w:t>
      </w:r>
    </w:p>
    <w:p>
      <w:pPr>
        <w:pStyle w:val="4"/>
        <w:shd w:val="clear" w:color="auto" w:fill="FFFFFF"/>
        <w:spacing w:before="0" w:beforeAutospacing="0" w:after="0" w:afterAutospacing="0" w:line="480" w:lineRule="atLeast"/>
        <w:rPr>
          <w:rFonts w:cs="Helvetica"/>
        </w:rPr>
      </w:pPr>
      <w:r>
        <w:rPr>
          <w:rFonts w:hint="eastAsia" w:cs="Helvetica"/>
        </w:rPr>
        <w:t>原因：资质</w:t>
      </w:r>
      <w:r>
        <w:rPr>
          <w:rFonts w:hint="eastAsia" w:cs="Helvetica"/>
          <w:lang w:val="en-US" w:eastAsia="zh-CN"/>
        </w:rPr>
        <w:t>证书</w:t>
      </w:r>
      <w:r>
        <w:rPr>
          <w:rFonts w:hint="eastAsia" w:cs="Helvetica"/>
        </w:rPr>
        <w:t>不在有效期内</w:t>
      </w:r>
    </w:p>
    <w:p>
      <w:pPr>
        <w:pStyle w:val="4"/>
        <w:shd w:val="clear" w:color="auto" w:fill="FFFFFF"/>
        <w:spacing w:before="0" w:beforeAutospacing="0" w:after="0" w:afterAutospacing="0" w:line="480" w:lineRule="atLeast"/>
        <w:rPr>
          <w:rFonts w:cs="Helvetica"/>
        </w:rPr>
      </w:pPr>
      <w:r>
        <w:rPr>
          <w:rFonts w:hint="eastAsia" w:cs="Helvetica"/>
        </w:rPr>
        <w:t>（2）被否决的投标人名称：安徽信联建设集团有限公司</w:t>
      </w:r>
    </w:p>
    <w:p>
      <w:pPr>
        <w:pStyle w:val="4"/>
        <w:shd w:val="clear" w:color="auto" w:fill="FFFFFF"/>
        <w:spacing w:before="0" w:beforeAutospacing="0" w:after="0" w:afterAutospacing="0" w:line="480" w:lineRule="atLeast"/>
        <w:rPr>
          <w:rFonts w:cs="Helvetica"/>
        </w:rPr>
      </w:pPr>
      <w:r>
        <w:rPr>
          <w:rFonts w:hint="eastAsia" w:cs="Helvetica"/>
        </w:rPr>
        <w:t>否决依据：资格初审不通过</w:t>
      </w:r>
    </w:p>
    <w:p>
      <w:pPr>
        <w:pStyle w:val="4"/>
        <w:shd w:val="clear" w:color="auto" w:fill="FFFFFF"/>
        <w:spacing w:before="0" w:beforeAutospacing="0" w:after="0" w:afterAutospacing="0" w:line="480" w:lineRule="atLeast"/>
        <w:rPr>
          <w:rFonts w:cs="Helvetica"/>
        </w:rPr>
      </w:pPr>
      <w:r>
        <w:rPr>
          <w:rFonts w:hint="eastAsia" w:cs="Helvetica"/>
        </w:rPr>
        <w:t>原因：拟任项目经理的安全考核证书的聘用单位与</w:t>
      </w:r>
      <w:r>
        <w:rPr>
          <w:rFonts w:hint="eastAsia" w:cs="Helvetica"/>
          <w:lang w:val="en-US" w:eastAsia="zh-CN"/>
        </w:rPr>
        <w:t>投标</w:t>
      </w:r>
      <w:r>
        <w:rPr>
          <w:rFonts w:hint="eastAsia" w:cs="Helvetica"/>
        </w:rPr>
        <w:t>单位名称不一致</w:t>
      </w:r>
    </w:p>
    <w:p>
      <w:pPr>
        <w:pStyle w:val="4"/>
        <w:shd w:val="clear" w:color="auto" w:fill="FFFFFF"/>
        <w:spacing w:before="0" w:beforeAutospacing="0" w:after="0" w:afterAutospacing="0" w:line="480" w:lineRule="atLeast"/>
        <w:rPr>
          <w:rFonts w:cs="Helvetica"/>
        </w:rPr>
      </w:pPr>
      <w:r>
        <w:rPr>
          <w:rFonts w:hint="eastAsia" w:cs="Helvetica"/>
        </w:rPr>
        <w:t>（</w:t>
      </w:r>
      <w:r>
        <w:rPr>
          <w:rFonts w:cs="Helvetica"/>
        </w:rPr>
        <w:t>3</w:t>
      </w:r>
      <w:r>
        <w:rPr>
          <w:rFonts w:hint="eastAsia" w:cs="Helvetica"/>
        </w:rPr>
        <w:t>）被否决的投标人名称：安徽新标地建设有限公司</w:t>
      </w:r>
    </w:p>
    <w:p>
      <w:pPr>
        <w:pStyle w:val="4"/>
        <w:shd w:val="clear" w:color="auto" w:fill="FFFFFF"/>
        <w:spacing w:before="0" w:beforeAutospacing="0" w:after="0" w:afterAutospacing="0" w:line="480" w:lineRule="atLeast"/>
        <w:rPr>
          <w:rFonts w:cs="Helvetica"/>
        </w:rPr>
      </w:pPr>
      <w:r>
        <w:rPr>
          <w:rFonts w:hint="eastAsia" w:cs="Helvetica"/>
        </w:rPr>
        <w:t>否决依据：资格初审不通过</w:t>
      </w:r>
    </w:p>
    <w:p>
      <w:pPr>
        <w:pStyle w:val="4"/>
        <w:shd w:val="clear" w:color="auto" w:fill="FFFFFF"/>
        <w:spacing w:before="0" w:beforeAutospacing="0" w:after="0" w:afterAutospacing="0" w:line="480" w:lineRule="atLeast"/>
        <w:rPr>
          <w:rFonts w:cs="Helvetica"/>
        </w:rPr>
      </w:pPr>
      <w:r>
        <w:rPr>
          <w:rFonts w:hint="eastAsia" w:cs="Helvetica"/>
        </w:rPr>
        <w:t>原因：未按</w:t>
      </w:r>
      <w:r>
        <w:rPr>
          <w:rFonts w:hint="eastAsia" w:cs="Helvetica"/>
          <w:lang w:val="en-US" w:eastAsia="zh-CN"/>
        </w:rPr>
        <w:t>招标</w:t>
      </w:r>
      <w:r>
        <w:rPr>
          <w:rFonts w:hint="eastAsia" w:cs="Helvetica"/>
        </w:rPr>
        <w:t>文件要求缴纳投标保证金</w:t>
      </w:r>
    </w:p>
    <w:p>
      <w:pPr>
        <w:pStyle w:val="4"/>
        <w:shd w:val="clear" w:color="auto" w:fill="FFFFFF"/>
        <w:spacing w:before="0" w:beforeAutospacing="0" w:after="0" w:afterAutospacing="0" w:line="480" w:lineRule="atLeast"/>
        <w:rPr>
          <w:rFonts w:cs="Helvetica"/>
        </w:rPr>
      </w:pPr>
      <w:r>
        <w:rPr>
          <w:rFonts w:hint="eastAsia" w:cs="Helvetica"/>
        </w:rPr>
        <w:t>（</w:t>
      </w:r>
      <w:r>
        <w:rPr>
          <w:rFonts w:cs="Helvetica"/>
        </w:rPr>
        <w:t>4</w:t>
      </w:r>
      <w:r>
        <w:rPr>
          <w:rFonts w:hint="eastAsia" w:cs="Helvetica"/>
        </w:rPr>
        <w:t>）被否决的投标人名称：南京合诺建设工程有限公司、安徽仑元交通科技有限公司</w:t>
      </w:r>
    </w:p>
    <w:p>
      <w:pPr>
        <w:pStyle w:val="4"/>
        <w:shd w:val="clear" w:color="auto" w:fill="FFFFFF"/>
        <w:spacing w:before="0" w:beforeAutospacing="0" w:after="0" w:afterAutospacing="0" w:line="480" w:lineRule="atLeast"/>
        <w:rPr>
          <w:rFonts w:cs="Helvetica"/>
        </w:rPr>
      </w:pPr>
      <w:r>
        <w:rPr>
          <w:rFonts w:hint="eastAsia" w:cs="Helvetica"/>
        </w:rPr>
        <w:t>否决依据：商务标初步评审不通过</w:t>
      </w:r>
    </w:p>
    <w:p>
      <w:pPr>
        <w:pStyle w:val="4"/>
        <w:shd w:val="clear" w:color="auto" w:fill="FFFFFF"/>
        <w:spacing w:before="0" w:beforeAutospacing="0" w:after="0" w:afterAutospacing="0" w:line="480" w:lineRule="atLeast"/>
        <w:rPr>
          <w:rFonts w:cs="Helvetica"/>
        </w:rPr>
      </w:pPr>
      <w:r>
        <w:rPr>
          <w:rFonts w:hint="eastAsia" w:cs="Helvetica"/>
        </w:rPr>
        <w:t>原因：需重点评审子目综合单价出现数量级错误</w:t>
      </w:r>
    </w:p>
    <w:p>
      <w:pPr>
        <w:pStyle w:val="4"/>
        <w:shd w:val="clear" w:color="auto" w:fill="FFFFFF"/>
        <w:spacing w:before="0" w:beforeAutospacing="0" w:after="0" w:afterAutospacing="0" w:line="480" w:lineRule="atLeast"/>
        <w:rPr>
          <w:rFonts w:cs="Helvetica"/>
        </w:rPr>
      </w:pPr>
      <w:r>
        <w:rPr>
          <w:rFonts w:hint="eastAsia" w:cs="Helvetica"/>
        </w:rPr>
        <w:t>（</w:t>
      </w:r>
      <w:r>
        <w:rPr>
          <w:rFonts w:cs="Helvetica"/>
        </w:rPr>
        <w:t>5</w:t>
      </w:r>
      <w:r>
        <w:rPr>
          <w:rFonts w:hint="eastAsia" w:cs="Helvetica"/>
        </w:rPr>
        <w:t>）被否决的投标人名称：南京合诺建设工程有限公司、江苏东仁建设工程有限公司、安徽仑元交通科技有限公司、中宾市政工程有限公司</w:t>
      </w:r>
    </w:p>
    <w:p>
      <w:pPr>
        <w:pStyle w:val="4"/>
        <w:shd w:val="clear" w:color="auto" w:fill="FFFFFF"/>
        <w:spacing w:before="0" w:beforeAutospacing="0" w:after="0" w:afterAutospacing="0" w:line="480" w:lineRule="atLeast"/>
        <w:rPr>
          <w:rFonts w:cs="Helvetica"/>
        </w:rPr>
      </w:pPr>
      <w:r>
        <w:rPr>
          <w:rFonts w:hint="eastAsia" w:cs="Helvetica"/>
        </w:rPr>
        <w:t>否决依据：商务标初步评审不通过</w:t>
      </w:r>
    </w:p>
    <w:p>
      <w:pPr>
        <w:pStyle w:val="4"/>
        <w:shd w:val="clear" w:color="auto" w:fill="FFFFFF"/>
        <w:spacing w:before="0" w:beforeAutospacing="0" w:after="0" w:afterAutospacing="0" w:line="480" w:lineRule="atLeast"/>
        <w:rPr>
          <w:rFonts w:hint="eastAsia" w:cs="Helvetica"/>
        </w:rPr>
      </w:pPr>
      <w:r>
        <w:rPr>
          <w:rFonts w:hint="eastAsia" w:cs="Helvetica"/>
        </w:rPr>
        <w:t>原因：投标报价高于预算单价，视为恶意不平衡报价</w:t>
      </w:r>
    </w:p>
    <w:p>
      <w:pPr>
        <w:pStyle w:val="4"/>
        <w:shd w:val="clear" w:color="auto" w:fill="FFFFFF"/>
        <w:spacing w:before="0" w:beforeAutospacing="0" w:after="0" w:afterAutospacing="0" w:line="480" w:lineRule="atLeast"/>
        <w:rPr>
          <w:rFonts w:cs="Helvetica"/>
        </w:rPr>
      </w:pPr>
      <w:r>
        <w:rPr>
          <w:rFonts w:hint="eastAsia" w:cs="Helvetica"/>
        </w:rPr>
        <w:t>（</w:t>
      </w:r>
      <w:r>
        <w:rPr>
          <w:rFonts w:cs="Helvetica"/>
        </w:rPr>
        <w:t>6</w:t>
      </w:r>
      <w:r>
        <w:rPr>
          <w:rFonts w:hint="eastAsia" w:cs="Helvetica"/>
        </w:rPr>
        <w:t>）被否决的投标人名称：安徽蓝科建设工程有限公司</w:t>
      </w:r>
      <w:r>
        <w:rPr>
          <w:rFonts w:cs="Helvetica"/>
        </w:rPr>
        <w:t>、安徽福众建设工程有限公司、安徽全览建筑工程有限公司、中科汉兴环境建设集团有限公司、安徽名域建设工程有限公司、安徽淮升建筑工程有限公司、安徽连通建设工程有限公司、安徽瑞融建设有限公司、安徽皖霓水利工程有限公司、蚌埠伍联建筑工程有限公司、安徽鑫茂建筑安装工程有限公司</w:t>
      </w:r>
    </w:p>
    <w:p>
      <w:pPr>
        <w:pStyle w:val="4"/>
        <w:shd w:val="clear" w:color="auto" w:fill="FFFFFF"/>
        <w:spacing w:before="0" w:beforeAutospacing="0" w:after="0" w:afterAutospacing="0" w:line="480" w:lineRule="atLeast"/>
        <w:rPr>
          <w:rFonts w:cs="Helvetica"/>
        </w:rPr>
      </w:pPr>
      <w:r>
        <w:rPr>
          <w:rFonts w:hint="eastAsia" w:cs="Helvetica"/>
        </w:rPr>
        <w:t>否决依据：商务标详细评审不通过</w:t>
      </w:r>
    </w:p>
    <w:p>
      <w:pPr>
        <w:pStyle w:val="4"/>
        <w:shd w:val="clear" w:color="auto" w:fill="FFFFFF"/>
        <w:spacing w:before="0" w:beforeAutospacing="0" w:after="0" w:afterAutospacing="0" w:line="480" w:lineRule="atLeast"/>
        <w:rPr>
          <w:rFonts w:cs="Helvetica"/>
        </w:rPr>
      </w:pPr>
      <w:r>
        <w:rPr>
          <w:rFonts w:hint="eastAsia" w:cs="Helvetica"/>
        </w:rPr>
        <w:t>原因：需重点评审子目综合单价评审中重点项目偏差调整值超过其投标报价</w:t>
      </w:r>
      <w:r>
        <w:rPr>
          <w:rFonts w:cs="Helvetica"/>
        </w:rPr>
        <w:t>3%（含3%）</w:t>
      </w:r>
    </w:p>
    <w:p>
      <w:pPr>
        <w:pStyle w:val="4"/>
        <w:shd w:val="clear" w:color="auto" w:fill="FFFFFF"/>
        <w:spacing w:before="0" w:beforeAutospacing="0" w:after="0" w:afterAutospacing="0" w:line="480" w:lineRule="atLeast"/>
        <w:rPr>
          <w:rFonts w:cs="Helvetica"/>
        </w:rPr>
      </w:pPr>
      <w:r>
        <w:rPr>
          <w:rFonts w:hint="eastAsia" w:cs="Helvetica"/>
        </w:rPr>
        <w:t>（</w:t>
      </w:r>
      <w:r>
        <w:rPr>
          <w:rFonts w:cs="Helvetica"/>
        </w:rPr>
        <w:t>7</w:t>
      </w:r>
      <w:r>
        <w:rPr>
          <w:rFonts w:hint="eastAsia" w:cs="Helvetica"/>
        </w:rPr>
        <w:t>）被否决的投标人名称：安徽昊华建筑工程有限公司</w:t>
      </w:r>
    </w:p>
    <w:p>
      <w:pPr>
        <w:pStyle w:val="4"/>
        <w:shd w:val="clear" w:color="auto" w:fill="FFFFFF"/>
        <w:spacing w:before="0" w:beforeAutospacing="0" w:after="0" w:afterAutospacing="0" w:line="480" w:lineRule="atLeast"/>
        <w:rPr>
          <w:rFonts w:cs="Helvetica"/>
        </w:rPr>
      </w:pPr>
      <w:r>
        <w:rPr>
          <w:rFonts w:hint="eastAsia" w:cs="Helvetica"/>
        </w:rPr>
        <w:t>否决依据：商务标详细评审不通过</w:t>
      </w:r>
    </w:p>
    <w:p>
      <w:pPr>
        <w:pStyle w:val="4"/>
        <w:shd w:val="clear" w:color="auto" w:fill="FFFFFF"/>
        <w:spacing w:before="0" w:beforeAutospacing="0" w:after="0" w:afterAutospacing="0" w:line="480" w:lineRule="atLeast"/>
        <w:rPr>
          <w:rFonts w:cs="Helvetica"/>
        </w:rPr>
      </w:pPr>
      <w:r>
        <w:rPr>
          <w:rFonts w:hint="eastAsia" w:cs="Helvetica"/>
        </w:rPr>
        <w:t>原因：计算税金与投标税金不一致、投标报价出现负数</w:t>
      </w:r>
    </w:p>
    <w:p>
      <w:pPr>
        <w:pStyle w:val="4"/>
        <w:shd w:val="clear" w:color="auto" w:fill="FFFFFF"/>
        <w:spacing w:before="0" w:beforeAutospacing="0" w:after="0" w:afterAutospacing="0" w:line="480" w:lineRule="atLeast"/>
        <w:rPr>
          <w:rFonts w:cs="Helvetica"/>
        </w:rPr>
      </w:pPr>
      <w:r>
        <w:rPr>
          <w:rFonts w:hint="eastAsia" w:cs="Helvetica"/>
        </w:rPr>
        <w:t>（</w:t>
      </w:r>
      <w:r>
        <w:rPr>
          <w:rFonts w:cs="Helvetica"/>
        </w:rPr>
        <w:t>8</w:t>
      </w:r>
      <w:r>
        <w:rPr>
          <w:rFonts w:hint="eastAsia" w:cs="Helvetica"/>
        </w:rPr>
        <w:t>）被否决的投标人名称：北京宏阳建设工程有限公司、安徽孔大建设工程有限公司</w:t>
      </w:r>
    </w:p>
    <w:p>
      <w:pPr>
        <w:pStyle w:val="4"/>
        <w:shd w:val="clear" w:color="auto" w:fill="FFFFFF"/>
        <w:spacing w:before="0" w:beforeAutospacing="0" w:after="0" w:afterAutospacing="0" w:line="480" w:lineRule="atLeast"/>
        <w:rPr>
          <w:rFonts w:cs="Helvetica"/>
        </w:rPr>
      </w:pPr>
      <w:r>
        <w:rPr>
          <w:rFonts w:hint="eastAsia" w:cs="Helvetica"/>
        </w:rPr>
        <w:t>否决依据：商务标详细评审不通过</w:t>
      </w:r>
    </w:p>
    <w:p>
      <w:pPr>
        <w:pStyle w:val="4"/>
        <w:shd w:val="clear" w:color="auto" w:fill="FFFFFF"/>
        <w:spacing w:before="0" w:beforeAutospacing="0" w:after="0" w:afterAutospacing="0" w:line="480" w:lineRule="atLeast"/>
        <w:rPr>
          <w:rFonts w:cs="Helvetica"/>
        </w:rPr>
      </w:pPr>
      <w:r>
        <w:rPr>
          <w:rFonts w:hint="eastAsia" w:cs="Helvetica"/>
        </w:rPr>
        <w:t>原因：人工费低于公布的预算价的人工费</w:t>
      </w:r>
      <w:r>
        <w:rPr>
          <w:rFonts w:cs="Helvetica"/>
        </w:rPr>
        <w:t>90%</w:t>
      </w:r>
    </w:p>
    <w:p>
      <w:pPr>
        <w:rPr>
          <w:color w:val="FF0000"/>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lY2FjN2E4Y2YyZTQ2NDQ4NDQ5YzViZmU4MWE4YWIifQ=="/>
  </w:docVars>
  <w:rsids>
    <w:rsidRoot w:val="00DB0F6F"/>
    <w:rsid w:val="0001687F"/>
    <w:rsid w:val="00033D0A"/>
    <w:rsid w:val="000D5ACB"/>
    <w:rsid w:val="0014353E"/>
    <w:rsid w:val="00251428"/>
    <w:rsid w:val="002763C4"/>
    <w:rsid w:val="0040484E"/>
    <w:rsid w:val="00577FD5"/>
    <w:rsid w:val="00A73E35"/>
    <w:rsid w:val="00BD1E5D"/>
    <w:rsid w:val="00DB0F6F"/>
    <w:rsid w:val="00F462F9"/>
    <w:rsid w:val="10DF3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autoRedefin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tabs>
        <w:tab w:val="center" w:pos="4153"/>
        <w:tab w:val="right" w:pos="8306"/>
      </w:tabs>
      <w:snapToGrid w:val="0"/>
      <w:jc w:val="center"/>
    </w:pPr>
    <w:rPr>
      <w:sz w:val="18"/>
      <w:szCs w:val="18"/>
    </w:rPr>
  </w:style>
  <w:style w:type="paragraph" w:styleId="4">
    <w:name w:val="Normal (Web)"/>
    <w:basedOn w:val="1"/>
    <w:autoRedefine/>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字符"/>
    <w:basedOn w:val="6"/>
    <w:link w:val="3"/>
    <w:uiPriority w:val="99"/>
    <w:rPr>
      <w:sz w:val="18"/>
      <w:szCs w:val="18"/>
    </w:rPr>
  </w:style>
  <w:style w:type="character" w:customStyle="1" w:styleId="8">
    <w:name w:val="页脚 字符"/>
    <w:basedOn w:val="6"/>
    <w:link w:val="2"/>
    <w:autoRedefine/>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120</Words>
  <Characters>688</Characters>
  <Lines>5</Lines>
  <Paragraphs>1</Paragraphs>
  <TotalTime>10</TotalTime>
  <ScaleCrop>false</ScaleCrop>
  <LinksUpToDate>false</LinksUpToDate>
  <CharactersWithSpaces>807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2024-01-03T11:38:00Z</dcterms:created>
  <dc:creator>宝 月</dc:creator>
  <cp:lastModifiedBy>杨吴</cp:lastModifiedBy>
  <dcterms:modified xsi:type="dcterms:W3CDTF">2024-01-04T06:28:46Z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511D98518D334602A256493D97892F72_12</vt:lpwstr>
  </property>
</Properties>
</file>